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964B" w14:textId="77777777" w:rsidR="009D228D" w:rsidRPr="009D228D" w:rsidRDefault="009D228D" w:rsidP="009D22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228D">
        <w:rPr>
          <w:rFonts w:ascii="Times New Roman" w:hAnsi="Times New Roman" w:cs="Times New Roman"/>
          <w:b/>
          <w:bCs/>
          <w:sz w:val="24"/>
          <w:szCs w:val="24"/>
        </w:rPr>
        <w:t>Программа проведения Конкурса:</w:t>
      </w:r>
    </w:p>
    <w:p w14:paraId="0A90C03F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</w:p>
    <w:p w14:paraId="6E2BF43F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  <w:r w:rsidRPr="009D228D">
        <w:rPr>
          <w:rFonts w:ascii="Times New Roman" w:hAnsi="Times New Roman" w:cs="Times New Roman"/>
          <w:sz w:val="24"/>
          <w:szCs w:val="24"/>
        </w:rPr>
        <w:t>25 ноября – 30 ноября 2021 года</w:t>
      </w:r>
    </w:p>
    <w:p w14:paraId="2745FA0B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  <w:r w:rsidRPr="009D228D">
        <w:rPr>
          <w:rFonts w:ascii="Times New Roman" w:hAnsi="Times New Roman" w:cs="Times New Roman"/>
          <w:sz w:val="24"/>
          <w:szCs w:val="24"/>
        </w:rPr>
        <w:t>(Развлекательный комплекс «Факел», по адресу: Томск, ул. Красноармейская, 120)</w:t>
      </w:r>
    </w:p>
    <w:p w14:paraId="429633DD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  <w:r w:rsidRPr="009D228D">
        <w:rPr>
          <w:rFonts w:ascii="Times New Roman" w:hAnsi="Times New Roman" w:cs="Times New Roman"/>
          <w:sz w:val="24"/>
          <w:szCs w:val="24"/>
        </w:rPr>
        <w:t>12:00 – 16:00 Репетиции с моделями и дизайнерами.</w:t>
      </w:r>
    </w:p>
    <w:p w14:paraId="17508426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</w:p>
    <w:p w14:paraId="06EA57A3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  <w:r w:rsidRPr="009D228D">
        <w:rPr>
          <w:rFonts w:ascii="Times New Roman" w:hAnsi="Times New Roman" w:cs="Times New Roman"/>
          <w:sz w:val="24"/>
          <w:szCs w:val="24"/>
        </w:rPr>
        <w:t>01 декабря 2021 года</w:t>
      </w:r>
    </w:p>
    <w:p w14:paraId="6730B3AC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  <w:r w:rsidRPr="009D228D">
        <w:rPr>
          <w:rFonts w:ascii="Times New Roman" w:hAnsi="Times New Roman" w:cs="Times New Roman"/>
          <w:sz w:val="24"/>
          <w:szCs w:val="24"/>
        </w:rPr>
        <w:t>Гала-показ коллекций и церемония награждения победителей Конкурса</w:t>
      </w:r>
    </w:p>
    <w:p w14:paraId="5269B4CF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  <w:r w:rsidRPr="009D228D">
        <w:rPr>
          <w:rFonts w:ascii="Times New Roman" w:hAnsi="Times New Roman" w:cs="Times New Roman"/>
          <w:sz w:val="24"/>
          <w:szCs w:val="24"/>
        </w:rPr>
        <w:t>(Томская областная государственная филармония, по адресу: Томск, пл. Ленина, 12А)</w:t>
      </w:r>
    </w:p>
    <w:p w14:paraId="3C4A558C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</w:p>
    <w:p w14:paraId="0AC0A85D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  <w:r w:rsidRPr="009D228D">
        <w:rPr>
          <w:rFonts w:ascii="Times New Roman" w:hAnsi="Times New Roman" w:cs="Times New Roman"/>
          <w:sz w:val="24"/>
          <w:szCs w:val="24"/>
        </w:rPr>
        <w:t>10:00 – 13:00 Работа регистрационной комиссии;</w:t>
      </w:r>
    </w:p>
    <w:p w14:paraId="1C07BCB9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  <w:r w:rsidRPr="009D228D">
        <w:rPr>
          <w:rFonts w:ascii="Times New Roman" w:hAnsi="Times New Roman" w:cs="Times New Roman"/>
          <w:sz w:val="24"/>
          <w:szCs w:val="24"/>
        </w:rPr>
        <w:t>10:00 - 14:00 Работа стилистов (гримерка);</w:t>
      </w:r>
    </w:p>
    <w:p w14:paraId="6FDFBCE0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  <w:r w:rsidRPr="009D228D">
        <w:rPr>
          <w:rFonts w:ascii="Times New Roman" w:hAnsi="Times New Roman" w:cs="Times New Roman"/>
          <w:sz w:val="24"/>
          <w:szCs w:val="24"/>
        </w:rPr>
        <w:t>10:00- 14:00 Репетиция показов и номеров на сцене;</w:t>
      </w:r>
    </w:p>
    <w:p w14:paraId="755DDC00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  <w:r w:rsidRPr="009D228D">
        <w:rPr>
          <w:rFonts w:ascii="Times New Roman" w:hAnsi="Times New Roman" w:cs="Times New Roman"/>
          <w:sz w:val="24"/>
          <w:szCs w:val="24"/>
        </w:rPr>
        <w:t>10:00 – 13:00 Примерка дизайнерских коллекций;</w:t>
      </w:r>
    </w:p>
    <w:p w14:paraId="2CCDEB4E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  <w:r w:rsidRPr="009D228D">
        <w:rPr>
          <w:rFonts w:ascii="Times New Roman" w:hAnsi="Times New Roman" w:cs="Times New Roman"/>
          <w:sz w:val="24"/>
          <w:szCs w:val="24"/>
        </w:rPr>
        <w:t>11:00 – 13:00 Репетиция отборочного этапа конкурсных коллекций;</w:t>
      </w:r>
    </w:p>
    <w:p w14:paraId="72C8DA30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  <w:r w:rsidRPr="009D228D">
        <w:rPr>
          <w:rFonts w:ascii="Times New Roman" w:hAnsi="Times New Roman" w:cs="Times New Roman"/>
          <w:sz w:val="24"/>
          <w:szCs w:val="24"/>
        </w:rPr>
        <w:t>13:30 – 14:30 Обед</w:t>
      </w:r>
    </w:p>
    <w:p w14:paraId="1E674EE3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  <w:r w:rsidRPr="009D228D">
        <w:rPr>
          <w:rFonts w:ascii="Times New Roman" w:hAnsi="Times New Roman" w:cs="Times New Roman"/>
          <w:sz w:val="24"/>
          <w:szCs w:val="24"/>
        </w:rPr>
        <w:t>14:30 – 16:30 Отборочный этап коллекций для Гала-показа и работа жюри;</w:t>
      </w:r>
    </w:p>
    <w:p w14:paraId="7C4A2038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  <w:r w:rsidRPr="009D228D">
        <w:rPr>
          <w:rFonts w:ascii="Times New Roman" w:hAnsi="Times New Roman" w:cs="Times New Roman"/>
          <w:sz w:val="24"/>
          <w:szCs w:val="24"/>
        </w:rPr>
        <w:t>16:30 – 17:00 Круглый стол «Подведение итогов Конкурса» (жюри и дизайнеры).</w:t>
      </w:r>
    </w:p>
    <w:p w14:paraId="42C308AB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  <w:r w:rsidRPr="009D228D">
        <w:rPr>
          <w:rFonts w:ascii="Times New Roman" w:hAnsi="Times New Roman" w:cs="Times New Roman"/>
          <w:sz w:val="24"/>
          <w:szCs w:val="24"/>
        </w:rPr>
        <w:t>17:00 - 18:00 Встреча гостей конкурса;</w:t>
      </w:r>
    </w:p>
    <w:p w14:paraId="4F305991" w14:textId="77777777" w:rsidR="009D228D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  <w:r w:rsidRPr="009D228D">
        <w:rPr>
          <w:rFonts w:ascii="Times New Roman" w:hAnsi="Times New Roman" w:cs="Times New Roman"/>
          <w:sz w:val="24"/>
          <w:szCs w:val="24"/>
        </w:rPr>
        <w:t>17:00 – 18:00 Открытие выставки в рамках мероприятия;</w:t>
      </w:r>
    </w:p>
    <w:p w14:paraId="33261739" w14:textId="30EE1F77" w:rsidR="006A081F" w:rsidRPr="009D228D" w:rsidRDefault="009D228D" w:rsidP="009D228D">
      <w:pPr>
        <w:rPr>
          <w:rFonts w:ascii="Times New Roman" w:hAnsi="Times New Roman" w:cs="Times New Roman"/>
          <w:sz w:val="24"/>
          <w:szCs w:val="24"/>
        </w:rPr>
      </w:pPr>
      <w:r w:rsidRPr="009D228D">
        <w:rPr>
          <w:rFonts w:ascii="Times New Roman" w:hAnsi="Times New Roman" w:cs="Times New Roman"/>
          <w:sz w:val="24"/>
          <w:szCs w:val="24"/>
        </w:rPr>
        <w:t>18:00 - 20:00 Гала-показ коллекций;</w:t>
      </w:r>
    </w:p>
    <w:sectPr w:rsidR="006A081F" w:rsidRPr="009D228D" w:rsidSect="00B13E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8D"/>
    <w:rsid w:val="002941C7"/>
    <w:rsid w:val="003B2635"/>
    <w:rsid w:val="003D5EAD"/>
    <w:rsid w:val="006A081F"/>
    <w:rsid w:val="009D228D"/>
    <w:rsid w:val="00A56B65"/>
    <w:rsid w:val="00B1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2427"/>
  <w15:chartTrackingRefBased/>
  <w15:docId w15:val="{07F5D2A6-1EB2-4D67-A7C9-141E45CF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2021-11-22T05:01:00Z</cp:lastPrinted>
  <dcterms:created xsi:type="dcterms:W3CDTF">2021-11-22T04:05:00Z</dcterms:created>
  <dcterms:modified xsi:type="dcterms:W3CDTF">2022-05-16T04:27:00Z</dcterms:modified>
</cp:coreProperties>
</file>